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915" w:rsidRPr="00A06395" w:rsidRDefault="00E03915" w:rsidP="00E03915">
      <w:pPr>
        <w:spacing w:after="0" w:line="240" w:lineRule="auto"/>
        <w:ind w:right="283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0639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«СОГАЗ-Мед»: проверить легкие – с легкостью!</w:t>
      </w:r>
    </w:p>
    <w:p w:rsidR="00E03915" w:rsidRPr="006808B6" w:rsidRDefault="00E03915" w:rsidP="00E03915">
      <w:pPr>
        <w:spacing w:after="0" w:line="240" w:lineRule="auto"/>
        <w:ind w:right="28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pPr w:leftFromText="45" w:rightFromText="45" w:vertAnchor="text"/>
        <w:tblW w:w="9653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3"/>
      </w:tblGrid>
      <w:tr w:rsidR="00E03915" w:rsidRPr="006808B6" w:rsidTr="00D70B4B">
        <w:trPr>
          <w:trHeight w:val="283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03915" w:rsidRPr="006C4F48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4F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Всем знакома ситуация, когда вы пришли в поликлинику, скажем, на диспансеризацию, и врач первым делом выписывает </w:t>
            </w:r>
            <w:r w:rsidR="0018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r w:rsidRPr="006C4F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 направление на флюорографию. Поверьте, делает это он совсем не для «галочки»!</w:t>
            </w:r>
          </w:p>
          <w:p w:rsidR="00E03915" w:rsidRPr="006C4F48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4F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Это – рентгенологическое обследование органов грудной клетки, призванное выявить в легких патологические изменения на ранних этапах – причем не только туберкулез, но и другие заболевания, в том числе – онкологические.</w:t>
            </w:r>
          </w:p>
          <w:p w:rsidR="00E03915" w:rsidRPr="006C4F48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4F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Многие опасные заболевания способны протекать скрытно довольно длительное время, а появление кашля, повышенной температуры, общей слабости становится уже грозным симптомом запущенности заболевания.</w:t>
            </w:r>
          </w:p>
          <w:p w:rsidR="00E03915" w:rsidRPr="006C4F48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4F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Специалисты компании «СОГАЗ-Мед» напоминают, что с помощью флюорографии можно своевременно выявить болезнь, вернуть здоровье и вместе с ним – привычный ритм жизни. Она проводится совершенно бесплатно по полису ОМС.</w:t>
            </w:r>
          </w:p>
          <w:p w:rsidR="00E03915" w:rsidRPr="006C4F48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4F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связи с высокой заболеваемостью туберкулезом в России исследование включено в список профилактического медицинского осмотра. Взрослому населению достаточно пройти флюорографию один раз в течении двух лет (в случае отсутствия хронических заболеваний).</w:t>
            </w: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4F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Для некоторых категорий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граждан существуют особые правила, согласно которым эту процедуру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они проходят 2 раза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год:</w:t>
            </w:r>
          </w:p>
          <w:p w:rsidR="00E03915" w:rsidRDefault="00E03915" w:rsidP="00E0391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сотрудники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родильных 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домов;</w:t>
            </w:r>
          </w:p>
          <w:p w:rsidR="00E03915" w:rsidRPr="006808B6" w:rsidRDefault="00E03915" w:rsidP="00E0391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сотрудники противотуберкулезных диспансеров;</w:t>
            </w:r>
          </w:p>
          <w:p w:rsidR="00E03915" w:rsidRPr="006808B6" w:rsidRDefault="00E03915" w:rsidP="00E0391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больные ВИЧ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-инфекцией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E03915" w:rsidRPr="006808B6" w:rsidRDefault="00E03915" w:rsidP="00E0391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пациенты,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переболевшие туберкулезом – 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течение 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-х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лет после снятия с учета;</w:t>
            </w:r>
          </w:p>
          <w:p w:rsidR="00E03915" w:rsidRPr="006808B6" w:rsidRDefault="00E03915" w:rsidP="00E0391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лица, состоящие 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учете в психиатрическом или наркологическом диспансере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E03915" w:rsidRPr="006808B6" w:rsidRDefault="00E03915" w:rsidP="00E0391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лица после освобождения из мест заключения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в течение 2-х лет после освобождения.</w:t>
            </w: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Один раз в год рекомендуется проходить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флюорографическое 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обследование подросткам в </w:t>
            </w:r>
            <w:r w:rsidRPr="003546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возрасте от 16 до 18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лет, а также работникам школ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детских садов,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больным сахарным диабетом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сотрудникам предприятий общественного питания.</w:t>
            </w: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Для того, чтобы пройти флюорографию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бесплатно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следует просто обратиться в регистратуру поликлиники по месту регистрации с паспортом и полисом обязательного медицинского страхования.</w:t>
            </w: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Если вы находитесь в другом городе, то пройти флюорографию можно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также 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совершенно бесплатно в противотуберкулезном диспансере по полису ОМС.</w:t>
            </w: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Процедура не имеет абсолютных противопоказаний для проведения, так как является безопасной. Исключением является детский возраст до 15 лет, поскольку детям облучение нежелательно, а качество снимков получается неудовлетворительным из-за анатомически меньших размеров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грудной клетки</w:t>
            </w: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Когда нельзя проводить флюорографию:</w:t>
            </w:r>
          </w:p>
          <w:p w:rsidR="00E03915" w:rsidRPr="006808B6" w:rsidRDefault="00E03915" w:rsidP="00E039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418"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дети до 15 лет включительно;</w:t>
            </w:r>
          </w:p>
          <w:p w:rsidR="00E03915" w:rsidRDefault="00E03915" w:rsidP="00E039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418"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тяжелое состояние больного, когда невозможно придать ему вертикальное положение;</w:t>
            </w:r>
          </w:p>
          <w:p w:rsidR="00E03915" w:rsidRDefault="00E03915" w:rsidP="00E039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418"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беременность сроком до 22 недель;</w:t>
            </w:r>
          </w:p>
          <w:p w:rsidR="00E03915" w:rsidRPr="006808B6" w:rsidRDefault="00E03915" w:rsidP="00E039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418"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период лактации (нежелательно, но при проведении врачи рекомендуют сцеживать молоко после процедуры)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Default="00E03915" w:rsidP="00E03915">
            <w:p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Важно!</w:t>
            </w:r>
          </w:p>
          <w:p w:rsidR="00E03915" w:rsidRPr="006808B6" w:rsidRDefault="00E03915" w:rsidP="00E03915">
            <w:pPr>
              <w:spacing w:after="0" w:line="240" w:lineRule="auto"/>
              <w:ind w:right="283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09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Перед посещением кабинета рекомендуется отказаться от курения хотя бы на несколько часов, снять с себя металлические предметы и украшения</w:t>
            </w:r>
            <w:r w:rsidR="00361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09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После процедуры можно проходить и другие исследования, единственным исключением являются рентгеновские методы диагностики – МРТ, КТ или рентгеноскопия.</w:t>
            </w: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Если вы застрахованы в компании «СОГАЗ-Мед» и у вас возникли вопросы о системе ОМС, медицинской помощи или качестве ее оказания,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 </w:t>
            </w: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808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Страховая компания «СОГАЗ-Мед» осуществляет деятельность с 1998 г. Региональная сеть «СОГАЗ-Мед» занимает 1-е место среди страховых медицинских организаций по количеству регионов присутствия, насчитывая более 1 500 подразделений на территории 56 субъектов РФ и в г. Байконуре. Количество застрахованных – 44 млн человек. «СОГАЗ-Мед» осуществляет деятельность по ОМС: контролирует качество обслуживания застрахованных при получении медпомощи в системе ОМС, обеспечивает защиту прав застрахованных граждан, восстанавливает нарушенные права граждан в досудебном и судебном порядке. </w:t>
            </w: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03915" w:rsidRPr="006808B6" w:rsidRDefault="00E03915" w:rsidP="00E03915">
            <w:pPr>
              <w:spacing w:after="0" w:line="240" w:lineRule="auto"/>
              <w:ind w:right="283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21BFB" w:rsidRDefault="00C21BFB" w:rsidP="00E03915">
      <w:pPr>
        <w:ind w:right="283"/>
      </w:pPr>
    </w:p>
    <w:sectPr w:rsidR="00C21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237DC"/>
    <w:multiLevelType w:val="hybridMultilevel"/>
    <w:tmpl w:val="87AE9C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26E639E"/>
    <w:multiLevelType w:val="hybridMultilevel"/>
    <w:tmpl w:val="FF2A9D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915"/>
    <w:rsid w:val="00183B73"/>
    <w:rsid w:val="00361F8B"/>
    <w:rsid w:val="006C4F48"/>
    <w:rsid w:val="00C21BFB"/>
    <w:rsid w:val="00E0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0921"/>
  <w15:chartTrackingRefBased/>
  <w15:docId w15:val="{A16B788C-89FF-41C0-B2BD-BE206B42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3443</Characters>
  <Application>Microsoft Office Word</Application>
  <DocSecurity>0</DocSecurity>
  <Lines>68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Чуменко Николай Леонидович</dc:creator>
  <cp:keywords/>
  <dc:description/>
  <cp:lastModifiedBy>Чуменко Николай Леонидович</cp:lastModifiedBy>
  <cp:revision>4</cp:revision>
  <dcterms:created xsi:type="dcterms:W3CDTF">2022-05-23T06:06:00Z</dcterms:created>
  <dcterms:modified xsi:type="dcterms:W3CDTF">2022-05-23T09:05:00Z</dcterms:modified>
</cp:coreProperties>
</file>